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8307A0">
        <w:rPr>
          <w:rFonts w:eastAsia="仿宋_GB2312" w:hint="eastAsia"/>
          <w:sz w:val="32"/>
          <w:szCs w:val="32"/>
        </w:rPr>
        <w:t>61</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8307A0">
        <w:rPr>
          <w:rFonts w:ascii="仿宋_GB2312" w:eastAsia="仿宋_GB2312" w:hAnsi="仿宋_GB2312" w:cs="仿宋_GB2312" w:hint="eastAsia"/>
          <w:color w:val="000000"/>
          <w:sz w:val="32"/>
          <w:szCs w:val="32"/>
        </w:rPr>
        <w:t>开平市依德医疗器械有限公司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8307A0" w:rsidRPr="008307A0">
        <w:rPr>
          <w:rFonts w:ascii="仿宋_GB2312" w:eastAsia="仿宋_GB2312" w:hAnsi="仿宋_GB2312" w:cs="仿宋_GB2312"/>
          <w:color w:val="000000"/>
          <w:sz w:val="32"/>
          <w:szCs w:val="32"/>
        </w:rPr>
        <w:t>91440783MA50YUR48J</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8307A0" w:rsidRPr="008307A0">
        <w:rPr>
          <w:rFonts w:ascii="仿宋_GB2312" w:eastAsia="仿宋_GB2312" w:hAnsi="仿宋_GB2312" w:cs="仿宋_GB2312" w:hint="eastAsia"/>
          <w:color w:val="000000"/>
          <w:sz w:val="32"/>
          <w:szCs w:val="32"/>
        </w:rPr>
        <w:t>开平市三埠区港口路44号首层17号</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8307A0" w:rsidRPr="008307A0">
        <w:rPr>
          <w:rFonts w:ascii="仿宋_GB2312" w:eastAsia="仿宋_GB2312" w:hAnsi="仿宋_GB2312" w:cs="仿宋_GB2312" w:hint="eastAsia"/>
          <w:color w:val="000000"/>
          <w:sz w:val="32"/>
          <w:szCs w:val="32"/>
        </w:rPr>
        <w:t>张取</w:t>
      </w:r>
      <w:proofErr w:type="gramStart"/>
      <w:r w:rsidR="008307A0" w:rsidRPr="008307A0">
        <w:rPr>
          <w:rFonts w:ascii="仿宋_GB2312" w:eastAsia="仿宋_GB2312" w:hAnsi="仿宋_GB2312" w:cs="仿宋_GB2312" w:hint="eastAsia"/>
          <w:color w:val="000000"/>
          <w:sz w:val="32"/>
          <w:szCs w:val="32"/>
        </w:rPr>
        <w:t>娟</w:t>
      </w:r>
      <w:proofErr w:type="gramEnd"/>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8307A0" w:rsidRPr="008307A0">
        <w:rPr>
          <w:rFonts w:ascii="仿宋_GB2312" w:eastAsia="仿宋_GB2312" w:hAnsi="仿宋_GB2312" w:cs="仿宋_GB2312" w:hint="eastAsia"/>
          <w:color w:val="000000"/>
          <w:sz w:val="32"/>
          <w:szCs w:val="32"/>
        </w:rPr>
        <w:t>2017</w:t>
      </w:r>
      <w:r w:rsidR="008307A0" w:rsidRPr="008307A0">
        <w:rPr>
          <w:rFonts w:ascii="仿宋_GB2312" w:eastAsia="仿宋_GB2312" w:hAnsi="仿宋_GB2312" w:cs="仿宋_GB2312"/>
          <w:color w:val="000000"/>
          <w:sz w:val="32"/>
          <w:szCs w:val="32"/>
        </w:rPr>
        <w:t>年</w:t>
      </w:r>
      <w:r w:rsidR="008307A0" w:rsidRPr="008307A0">
        <w:rPr>
          <w:rFonts w:ascii="仿宋_GB2312" w:eastAsia="仿宋_GB2312" w:hAnsi="仿宋_GB2312" w:cs="仿宋_GB2312" w:hint="eastAsia"/>
          <w:color w:val="000000"/>
          <w:sz w:val="32"/>
          <w:szCs w:val="32"/>
        </w:rPr>
        <w:t>11</w:t>
      </w:r>
      <w:r w:rsidR="008307A0" w:rsidRPr="008307A0">
        <w:rPr>
          <w:rFonts w:ascii="仿宋_GB2312" w:eastAsia="仿宋_GB2312" w:hAnsi="仿宋_GB2312" w:cs="仿宋_GB2312"/>
          <w:color w:val="000000"/>
          <w:sz w:val="32"/>
          <w:szCs w:val="32"/>
        </w:rPr>
        <w:t>月</w:t>
      </w:r>
      <w:r w:rsidR="008307A0" w:rsidRPr="008307A0">
        <w:rPr>
          <w:rFonts w:ascii="仿宋_GB2312" w:eastAsia="仿宋_GB2312" w:hAnsi="仿宋_GB2312" w:cs="仿宋_GB2312" w:hint="eastAsia"/>
          <w:color w:val="000000"/>
          <w:sz w:val="32"/>
          <w:szCs w:val="32"/>
        </w:rPr>
        <w:t>6</w:t>
      </w:r>
      <w:r w:rsidR="008307A0" w:rsidRPr="008307A0">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8307A0" w:rsidRPr="008307A0">
        <w:rPr>
          <w:rFonts w:ascii="仿宋_GB2312" w:eastAsia="仿宋_GB2312" w:hAnsi="仿宋_GB2312" w:cs="仿宋_GB2312"/>
          <w:color w:val="000000"/>
          <w:sz w:val="32"/>
          <w:szCs w:val="32"/>
        </w:rPr>
        <w:t>销售：医疗器械。（依法须经批准的项目，经相关部门批准后方可开展经营活动。）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0850F5">
        <w:rPr>
          <w:rFonts w:ascii="仿宋_GB2312" w:eastAsia="仿宋_GB2312" w:hAnsi="仿宋_GB2312" w:cs="仿宋_GB2312" w:hint="eastAsia"/>
          <w:color w:val="000000"/>
          <w:sz w:val="32"/>
          <w:szCs w:val="32"/>
        </w:rPr>
        <w:t>8</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8307A0" w:rsidRPr="008307A0">
        <w:rPr>
          <w:rFonts w:ascii="仿宋_GB2312" w:eastAsia="仿宋_GB2312" w:hAnsi="仿宋_GB2312" w:cs="仿宋_GB2312" w:hint="eastAsia"/>
          <w:color w:val="000000"/>
          <w:sz w:val="32"/>
          <w:szCs w:val="32"/>
        </w:rPr>
        <w:t>2017</w:t>
      </w:r>
      <w:r w:rsidR="008307A0" w:rsidRPr="008307A0">
        <w:rPr>
          <w:rFonts w:ascii="仿宋_GB2312" w:eastAsia="仿宋_GB2312" w:hAnsi="仿宋_GB2312" w:cs="仿宋_GB2312"/>
          <w:color w:val="000000"/>
          <w:sz w:val="32"/>
          <w:szCs w:val="32"/>
        </w:rPr>
        <w:t>年</w:t>
      </w:r>
      <w:r w:rsidR="008307A0" w:rsidRPr="008307A0">
        <w:rPr>
          <w:rFonts w:ascii="仿宋_GB2312" w:eastAsia="仿宋_GB2312" w:hAnsi="仿宋_GB2312" w:cs="仿宋_GB2312" w:hint="eastAsia"/>
          <w:color w:val="000000"/>
          <w:sz w:val="32"/>
          <w:szCs w:val="32"/>
        </w:rPr>
        <w:t>11</w:t>
      </w:r>
      <w:r w:rsidR="008307A0" w:rsidRPr="008307A0">
        <w:rPr>
          <w:rFonts w:ascii="仿宋_GB2312" w:eastAsia="仿宋_GB2312" w:hAnsi="仿宋_GB2312" w:cs="仿宋_GB2312"/>
          <w:color w:val="000000"/>
          <w:sz w:val="32"/>
          <w:szCs w:val="32"/>
        </w:rPr>
        <w:t>月</w:t>
      </w:r>
      <w:r w:rsidR="008307A0" w:rsidRPr="008307A0">
        <w:rPr>
          <w:rFonts w:ascii="仿宋_GB2312" w:eastAsia="仿宋_GB2312" w:hAnsi="仿宋_GB2312" w:cs="仿宋_GB2312" w:hint="eastAsia"/>
          <w:color w:val="000000"/>
          <w:sz w:val="32"/>
          <w:szCs w:val="32"/>
        </w:rPr>
        <w:t>6</w:t>
      </w:r>
      <w:r w:rsidR="008307A0" w:rsidRPr="008307A0">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8307A0" w:rsidRPr="008307A0">
        <w:rPr>
          <w:rFonts w:ascii="仿宋_GB2312" w:eastAsia="仿宋_GB2312" w:hAnsi="仿宋_GB2312" w:cs="仿宋_GB2312"/>
          <w:color w:val="000000"/>
          <w:sz w:val="32"/>
          <w:szCs w:val="32"/>
        </w:rPr>
        <w:t>91440783MA50YUR48J</w:t>
      </w:r>
      <w:r w:rsidRPr="00362E6E">
        <w:rPr>
          <w:rFonts w:ascii="仿宋_GB2312" w:eastAsia="仿宋_GB2312" w:hAnsi="仿宋_GB2312" w:cs="仿宋_GB2312" w:hint="eastAsia"/>
          <w:color w:val="000000"/>
          <w:sz w:val="32"/>
          <w:szCs w:val="32"/>
        </w:rPr>
        <w:t>,名称为</w:t>
      </w:r>
      <w:r w:rsidR="008307A0">
        <w:rPr>
          <w:rFonts w:ascii="仿宋_GB2312" w:eastAsia="仿宋_GB2312" w:hAnsi="仿宋_GB2312" w:cs="仿宋_GB2312" w:hint="eastAsia"/>
          <w:color w:val="000000"/>
          <w:sz w:val="32"/>
          <w:szCs w:val="32"/>
        </w:rPr>
        <w:t>开平市依德医疗器械有限公司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w:t>
      </w:r>
      <w:r w:rsidR="00357044" w:rsidRPr="00362E6E">
        <w:rPr>
          <w:rFonts w:ascii="仿宋_GB2312" w:eastAsia="仿宋_GB2312" w:hAnsi="仿宋_GB2312" w:cs="仿宋_GB2312" w:hint="eastAsia"/>
          <w:color w:val="000000"/>
          <w:sz w:val="32"/>
          <w:szCs w:val="32"/>
        </w:rPr>
        <w:lastRenderedPageBreak/>
        <w:t>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8307A0" w:rsidRPr="008307A0">
        <w:rPr>
          <w:rFonts w:ascii="仿宋_GB2312" w:eastAsia="仿宋_GB2312" w:hAnsi="仿宋_GB2312" w:cs="仿宋_GB2312" w:hint="eastAsia"/>
          <w:color w:val="000000"/>
          <w:sz w:val="32"/>
          <w:szCs w:val="32"/>
        </w:rPr>
        <w:t>核实已认定非正常户</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0850F5">
        <w:rPr>
          <w:rFonts w:ascii="仿宋_GB2312" w:eastAsia="仿宋_GB2312" w:hAnsi="仿宋_GB2312" w:cs="仿宋_GB2312" w:hint="eastAsia"/>
          <w:color w:val="000000"/>
          <w:sz w:val="32"/>
          <w:szCs w:val="32"/>
        </w:rPr>
        <w:t>8</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8307A0" w:rsidP="000C0B00">
      <w:pPr>
        <w:pStyle w:val="a4"/>
        <w:snapToGrid w:val="0"/>
        <w:spacing w:line="600" w:lineRule="exact"/>
        <w:ind w:firstLine="640"/>
        <w:rPr>
          <w:rFonts w:ascii="仿宋_GB2312" w:eastAsia="仿宋_GB2312" w:hAnsi="仿宋_GB2312" w:cs="仿宋_GB2312"/>
          <w:color w:val="000000"/>
          <w:kern w:val="0"/>
          <w:sz w:val="32"/>
          <w:szCs w:val="32"/>
        </w:rPr>
      </w:pPr>
      <w:r w:rsidRPr="008307A0">
        <w:rPr>
          <w:rFonts w:ascii="仿宋_GB2312" w:eastAsia="仿宋_GB2312" w:hAnsi="仿宋_GB2312" w:cs="仿宋_GB2312"/>
          <w:color w:val="000000"/>
          <w:kern w:val="0"/>
          <w:sz w:val="32"/>
          <w:szCs w:val="32"/>
        </w:rPr>
        <w:t>上述违法事实有现场笔录原件1份、《企业机读档案登记资料》打印件原件</w:t>
      </w:r>
      <w:r w:rsidRPr="008307A0">
        <w:rPr>
          <w:rFonts w:ascii="仿宋_GB2312" w:eastAsia="仿宋_GB2312" w:hAnsi="仿宋_GB2312" w:cs="仿宋_GB2312" w:hint="eastAsia"/>
          <w:color w:val="000000"/>
          <w:kern w:val="0"/>
          <w:sz w:val="32"/>
          <w:szCs w:val="32"/>
        </w:rPr>
        <w:t>1</w:t>
      </w:r>
      <w:r w:rsidRPr="008307A0">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8307A0">
        <w:rPr>
          <w:rFonts w:ascii="仿宋_GB2312" w:eastAsia="仿宋_GB2312" w:hAnsi="仿宋_GB2312" w:cs="仿宋_GB2312" w:hint="eastAsia"/>
          <w:color w:val="000000"/>
          <w:kern w:val="0"/>
          <w:sz w:val="32"/>
          <w:szCs w:val="32"/>
        </w:rPr>
        <w:t>关于</w:t>
      </w:r>
      <w:r w:rsidRPr="008307A0">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Pr="008307A0">
        <w:rPr>
          <w:rFonts w:ascii="仿宋_GB2312" w:eastAsia="仿宋_GB2312" w:hAnsi="仿宋_GB2312" w:cs="仿宋_GB2312"/>
          <w:color w:val="000000"/>
          <w:kern w:val="0"/>
          <w:sz w:val="32"/>
          <w:szCs w:val="32"/>
        </w:rPr>
        <w:t>未年</w:t>
      </w:r>
      <w:proofErr w:type="gramEnd"/>
      <w:r w:rsidRPr="008307A0">
        <w:rPr>
          <w:rFonts w:ascii="仿宋_GB2312" w:eastAsia="仿宋_GB2312" w:hAnsi="仿宋_GB2312" w:cs="仿宋_GB2312"/>
          <w:color w:val="000000"/>
          <w:kern w:val="0"/>
          <w:sz w:val="32"/>
          <w:szCs w:val="32"/>
        </w:rPr>
        <w:t>报企业名单201</w:t>
      </w:r>
      <w:r w:rsidRPr="008307A0">
        <w:rPr>
          <w:rFonts w:ascii="仿宋_GB2312" w:eastAsia="仿宋_GB2312" w:hAnsi="仿宋_GB2312" w:cs="仿宋_GB2312" w:hint="eastAsia"/>
          <w:color w:val="000000"/>
          <w:kern w:val="0"/>
          <w:sz w:val="32"/>
          <w:szCs w:val="32"/>
        </w:rPr>
        <w:t>8</w:t>
      </w:r>
      <w:r w:rsidRPr="008307A0">
        <w:rPr>
          <w:rFonts w:ascii="仿宋_GB2312" w:eastAsia="仿宋_GB2312" w:hAnsi="仿宋_GB2312" w:cs="仿宋_GB2312"/>
          <w:color w:val="000000"/>
          <w:kern w:val="0"/>
          <w:sz w:val="32"/>
          <w:szCs w:val="32"/>
        </w:rPr>
        <w:t>、201</w:t>
      </w:r>
      <w:r w:rsidRPr="008307A0">
        <w:rPr>
          <w:rFonts w:ascii="仿宋_GB2312" w:eastAsia="仿宋_GB2312" w:hAnsi="仿宋_GB2312" w:cs="仿宋_GB2312" w:hint="eastAsia"/>
          <w:color w:val="000000"/>
          <w:kern w:val="0"/>
          <w:sz w:val="32"/>
          <w:szCs w:val="32"/>
        </w:rPr>
        <w:t>9</w:t>
      </w:r>
      <w:r w:rsidRPr="008307A0">
        <w:rPr>
          <w:rFonts w:ascii="仿宋_GB2312" w:eastAsia="仿宋_GB2312" w:hAnsi="仿宋_GB2312" w:cs="仿宋_GB2312"/>
          <w:color w:val="000000"/>
          <w:kern w:val="0"/>
          <w:sz w:val="32"/>
          <w:szCs w:val="32"/>
        </w:rPr>
        <w:t>年度》复印件1份、现场拍摄照片打印件</w:t>
      </w:r>
      <w:r w:rsidRPr="008307A0">
        <w:rPr>
          <w:rFonts w:ascii="仿宋_GB2312" w:eastAsia="仿宋_GB2312" w:hAnsi="仿宋_GB2312" w:cs="仿宋_GB2312" w:hint="eastAsia"/>
          <w:color w:val="000000"/>
          <w:kern w:val="0"/>
          <w:sz w:val="32"/>
          <w:szCs w:val="32"/>
        </w:rPr>
        <w:t>6</w:t>
      </w:r>
      <w:r w:rsidRPr="008307A0">
        <w:rPr>
          <w:rFonts w:ascii="仿宋_GB2312" w:eastAsia="仿宋_GB2312" w:hAnsi="仿宋_GB2312" w:cs="仿宋_GB2312"/>
          <w:color w:val="000000"/>
          <w:kern w:val="0"/>
          <w:sz w:val="32"/>
          <w:szCs w:val="32"/>
        </w:rPr>
        <w:t>份、开平市市场监督管理局公告拟吊销营业执照企业名单的提醒函打印件2份</w:t>
      </w:r>
      <w:r w:rsidRPr="008307A0">
        <w:rPr>
          <w:rFonts w:ascii="仿宋_GB2312" w:eastAsia="仿宋_GB2312" w:hAnsi="仿宋_GB2312" w:cs="仿宋_GB2312" w:hint="eastAsia"/>
          <w:color w:val="000000"/>
          <w:kern w:val="0"/>
          <w:sz w:val="32"/>
          <w:szCs w:val="32"/>
        </w:rPr>
        <w:t>、</w:t>
      </w:r>
      <w:r w:rsidRPr="008307A0">
        <w:rPr>
          <w:rFonts w:ascii="仿宋_GB2312" w:eastAsia="仿宋_GB2312" w:hAnsi="仿宋_GB2312" w:cs="仿宋_GB2312"/>
          <w:color w:val="000000"/>
          <w:kern w:val="0"/>
          <w:sz w:val="32"/>
          <w:szCs w:val="32"/>
        </w:rPr>
        <w:t>开平市</w:t>
      </w:r>
      <w:r w:rsidRPr="008307A0">
        <w:rPr>
          <w:rFonts w:ascii="仿宋_GB2312" w:eastAsia="仿宋_GB2312" w:hAnsi="仿宋_GB2312" w:cs="仿宋_GB2312" w:hint="eastAsia"/>
          <w:color w:val="000000"/>
          <w:kern w:val="0"/>
          <w:sz w:val="32"/>
          <w:szCs w:val="32"/>
        </w:rPr>
        <w:t>人民</w:t>
      </w:r>
      <w:r w:rsidRPr="008307A0">
        <w:rPr>
          <w:rFonts w:ascii="仿宋_GB2312" w:eastAsia="仿宋_GB2312" w:hAnsi="仿宋_GB2312" w:cs="仿宋_GB2312"/>
          <w:color w:val="000000"/>
          <w:kern w:val="0"/>
          <w:sz w:val="32"/>
          <w:szCs w:val="32"/>
        </w:rPr>
        <w:t>政府三埠街道办事处工作证明复印件1份</w:t>
      </w:r>
      <w:r w:rsidRPr="008307A0">
        <w:rPr>
          <w:rFonts w:ascii="仿宋_GB2312" w:eastAsia="仿宋_GB2312" w:hAnsi="仿宋_GB2312" w:cs="仿宋_GB2312" w:hint="eastAsia"/>
          <w:color w:val="000000"/>
          <w:kern w:val="0"/>
          <w:sz w:val="32"/>
          <w:szCs w:val="32"/>
        </w:rPr>
        <w:t>、</w:t>
      </w:r>
      <w:r w:rsidRPr="008307A0">
        <w:rPr>
          <w:rFonts w:ascii="仿宋_GB2312" w:eastAsia="仿宋_GB2312" w:hAnsi="仿宋_GB2312" w:cs="仿宋_GB2312"/>
          <w:color w:val="000000"/>
          <w:kern w:val="0"/>
          <w:sz w:val="32"/>
          <w:szCs w:val="32"/>
        </w:rPr>
        <w:t>开平市</w:t>
      </w:r>
      <w:r w:rsidRPr="008307A0">
        <w:rPr>
          <w:rFonts w:ascii="仿宋_GB2312" w:eastAsia="仿宋_GB2312" w:hAnsi="仿宋_GB2312" w:cs="仿宋_GB2312" w:hint="eastAsia"/>
          <w:color w:val="000000"/>
          <w:kern w:val="0"/>
          <w:sz w:val="32"/>
          <w:szCs w:val="32"/>
        </w:rPr>
        <w:t>人民</w:t>
      </w:r>
      <w:r w:rsidRPr="008307A0">
        <w:rPr>
          <w:rFonts w:ascii="仿宋_GB2312" w:eastAsia="仿宋_GB2312" w:hAnsi="仿宋_GB2312" w:cs="仿宋_GB2312"/>
          <w:color w:val="000000"/>
          <w:kern w:val="0"/>
          <w:sz w:val="32"/>
          <w:szCs w:val="32"/>
        </w:rPr>
        <w:t>政府三埠街道</w:t>
      </w:r>
      <w:r w:rsidRPr="008307A0">
        <w:rPr>
          <w:rFonts w:ascii="仿宋_GB2312" w:eastAsia="仿宋_GB2312" w:hAnsi="仿宋_GB2312" w:cs="仿宋_GB2312" w:hint="eastAsia"/>
          <w:color w:val="000000"/>
          <w:kern w:val="0"/>
          <w:sz w:val="32"/>
          <w:szCs w:val="32"/>
        </w:rPr>
        <w:t>经济</w:t>
      </w:r>
      <w:r w:rsidRPr="008307A0">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1D0D23">
        <w:rPr>
          <w:rFonts w:ascii="仿宋_GB2312" w:eastAsia="仿宋_GB2312" w:hAnsi="仿宋_GB2312" w:cs="仿宋_GB2312" w:hint="eastAsia"/>
          <w:color w:val="000000"/>
          <w:kern w:val="0"/>
          <w:sz w:val="32"/>
          <w:szCs w:val="32"/>
        </w:rPr>
        <w:t>6</w:t>
      </w:r>
      <w:r w:rsidRPr="00362E6E">
        <w:rPr>
          <w:rFonts w:ascii="仿宋_GB2312" w:eastAsia="仿宋_GB2312" w:hAnsi="仿宋_GB2312" w:cs="仿宋_GB2312" w:hint="eastAsia"/>
          <w:color w:val="000000"/>
          <w:kern w:val="0"/>
          <w:sz w:val="32"/>
          <w:szCs w:val="32"/>
        </w:rPr>
        <w:t>月</w:t>
      </w:r>
      <w:r w:rsidR="00875064" w:rsidRPr="00362E6E">
        <w:rPr>
          <w:rFonts w:ascii="仿宋_GB2312" w:eastAsia="仿宋_GB2312" w:hAnsi="仿宋_GB2312" w:cs="仿宋_GB2312" w:hint="eastAsia"/>
          <w:color w:val="000000"/>
          <w:kern w:val="0"/>
          <w:sz w:val="32"/>
          <w:szCs w:val="32"/>
        </w:rPr>
        <w:t>2</w:t>
      </w:r>
      <w:r w:rsidR="001D0D23">
        <w:rPr>
          <w:rFonts w:ascii="仿宋_GB2312" w:eastAsia="仿宋_GB2312" w:hAnsi="仿宋_GB2312" w:cs="仿宋_GB2312" w:hint="eastAsia"/>
          <w:color w:val="000000"/>
          <w:kern w:val="0"/>
          <w:sz w:val="32"/>
          <w:szCs w:val="32"/>
        </w:rPr>
        <w:t>1</w:t>
      </w:r>
      <w:r w:rsidRPr="00362E6E">
        <w:rPr>
          <w:rFonts w:ascii="仿宋_GB2312" w:eastAsia="仿宋_GB2312" w:hAnsi="仿宋_GB2312" w:cs="仿宋_GB2312" w:hint="eastAsia"/>
          <w:color w:val="000000"/>
          <w:kern w:val="0"/>
          <w:sz w:val="32"/>
          <w:szCs w:val="32"/>
        </w:rPr>
        <w:t>日向当事人送</w:t>
      </w:r>
      <w:r w:rsidRPr="00362E6E">
        <w:rPr>
          <w:rFonts w:ascii="仿宋_GB2312" w:eastAsia="仿宋_GB2312" w:hAnsi="仿宋_GB2312" w:cs="仿宋_GB2312" w:hint="eastAsia"/>
          <w:color w:val="000000"/>
          <w:kern w:val="0"/>
          <w:sz w:val="32"/>
          <w:szCs w:val="32"/>
        </w:rPr>
        <w:lastRenderedPageBreak/>
        <w:t>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8307A0">
        <w:rPr>
          <w:rFonts w:ascii="仿宋_GB2312" w:eastAsia="仿宋_GB2312" w:hAnsi="仿宋_GB2312" w:cs="仿宋_GB2312" w:hint="eastAsia"/>
          <w:color w:val="000000"/>
          <w:kern w:val="0"/>
          <w:sz w:val="32"/>
          <w:szCs w:val="32"/>
        </w:rPr>
        <w:t>61</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6558A5"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上述行为违反《中华人民共和国公司法》第二百一十一条第一款的规定，构成了开业后自行停业连续六个月未开业的违法行为。依据《中华人民共和国公司法》第二百一十一条第一款“公司成立后无正当理由超过六个月未开业的，或者开业后自行停业连续六个月以上的，可以由公司登记机关吊销营业执照”的规定，决定对当事人</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出诉讼。当事人对行政处罚决定不服申请行政复议或提起行政诉讼的，行政处罚不停止执行。</w:t>
      </w:r>
    </w:p>
    <w:p w:rsidR="00FC0B76" w:rsidRDefault="00FC0B76" w:rsidP="00233127">
      <w:pPr>
        <w:snapToGrid w:val="0"/>
        <w:spacing w:line="600" w:lineRule="exact"/>
        <w:jc w:val="left"/>
        <w:rPr>
          <w:rFonts w:ascii="仿宋_GB2312" w:eastAsia="仿宋_GB2312" w:hAnsi="仿宋_GB2312" w:cs="仿宋_GB2312"/>
          <w:color w:val="000000"/>
          <w:sz w:val="32"/>
          <w:szCs w:val="32"/>
        </w:rPr>
      </w:pPr>
    </w:p>
    <w:p w:rsidR="007D4396" w:rsidRDefault="007D439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301E6A" w:rsidRPr="001D0D23" w:rsidRDefault="00FC0B76" w:rsidP="001D0D23">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8307A0" w:rsidRPr="006558A5" w:rsidRDefault="008307A0" w:rsidP="006558A5">
      <w:pPr>
        <w:wordWrap w:val="0"/>
        <w:snapToGrid w:val="0"/>
        <w:spacing w:line="520" w:lineRule="exact"/>
        <w:rPr>
          <w:rFonts w:eastAsia="仿宋_GB2312" w:cs="仿宋"/>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3B7B22">
      <w:rPr>
        <w:sz w:val="28"/>
        <w:szCs w:val="28"/>
      </w:rPr>
      <w:fldChar w:fldCharType="begin"/>
    </w:r>
    <w:r>
      <w:rPr>
        <w:rStyle w:val="a3"/>
        <w:sz w:val="28"/>
        <w:szCs w:val="28"/>
      </w:rPr>
      <w:instrText xml:space="preserve"> PAGE </w:instrText>
    </w:r>
    <w:r w:rsidR="003B7B22">
      <w:rPr>
        <w:sz w:val="28"/>
        <w:szCs w:val="28"/>
      </w:rPr>
      <w:fldChar w:fldCharType="separate"/>
    </w:r>
    <w:r w:rsidR="00081468">
      <w:rPr>
        <w:rStyle w:val="a3"/>
        <w:noProof/>
        <w:sz w:val="28"/>
        <w:szCs w:val="28"/>
      </w:rPr>
      <w:t>3</w:t>
    </w:r>
    <w:r w:rsidR="003B7B22">
      <w:rPr>
        <w:sz w:val="28"/>
        <w:szCs w:val="28"/>
      </w:rPr>
      <w:fldChar w:fldCharType="end"/>
    </w:r>
    <w:proofErr w:type="gramStart"/>
    <w:r>
      <w:rPr>
        <w:rFonts w:ascii="仿宋_GB2312" w:eastAsia="仿宋_GB2312" w:hint="eastAsia"/>
        <w:sz w:val="28"/>
        <w:szCs w:val="28"/>
      </w:rPr>
      <w:t>页共</w:t>
    </w:r>
    <w:proofErr w:type="gramEnd"/>
    <w:r w:rsidR="003B7B22">
      <w:rPr>
        <w:sz w:val="28"/>
        <w:szCs w:val="28"/>
      </w:rPr>
      <w:fldChar w:fldCharType="begin"/>
    </w:r>
    <w:r>
      <w:rPr>
        <w:rStyle w:val="a3"/>
        <w:sz w:val="28"/>
        <w:szCs w:val="28"/>
      </w:rPr>
      <w:instrText xml:space="preserve"> NUMPAGES </w:instrText>
    </w:r>
    <w:r w:rsidR="003B7B22">
      <w:rPr>
        <w:sz w:val="28"/>
        <w:szCs w:val="28"/>
      </w:rPr>
      <w:fldChar w:fldCharType="separate"/>
    </w:r>
    <w:r w:rsidR="00081468">
      <w:rPr>
        <w:rStyle w:val="a3"/>
        <w:noProof/>
        <w:sz w:val="28"/>
        <w:szCs w:val="28"/>
      </w:rPr>
      <w:t>3</w:t>
    </w:r>
    <w:r w:rsidR="003B7B22">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891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424C8"/>
    <w:rsid w:val="0006021C"/>
    <w:rsid w:val="00081468"/>
    <w:rsid w:val="00084B29"/>
    <w:rsid w:val="000850F5"/>
    <w:rsid w:val="000C0B00"/>
    <w:rsid w:val="000C65F9"/>
    <w:rsid w:val="000D0368"/>
    <w:rsid w:val="000F202B"/>
    <w:rsid w:val="00105727"/>
    <w:rsid w:val="00114FCC"/>
    <w:rsid w:val="001B379D"/>
    <w:rsid w:val="001D0D23"/>
    <w:rsid w:val="002056C3"/>
    <w:rsid w:val="002204C3"/>
    <w:rsid w:val="00233127"/>
    <w:rsid w:val="002332ED"/>
    <w:rsid w:val="002B2CD4"/>
    <w:rsid w:val="00301E6A"/>
    <w:rsid w:val="00345D71"/>
    <w:rsid w:val="00357044"/>
    <w:rsid w:val="00362E6E"/>
    <w:rsid w:val="003B7B22"/>
    <w:rsid w:val="003C2D46"/>
    <w:rsid w:val="003E6565"/>
    <w:rsid w:val="003F6E6F"/>
    <w:rsid w:val="0046663D"/>
    <w:rsid w:val="0047396D"/>
    <w:rsid w:val="00491E02"/>
    <w:rsid w:val="004C5A7D"/>
    <w:rsid w:val="00555EE5"/>
    <w:rsid w:val="0058624C"/>
    <w:rsid w:val="00595C04"/>
    <w:rsid w:val="005C5186"/>
    <w:rsid w:val="005E019C"/>
    <w:rsid w:val="005E5781"/>
    <w:rsid w:val="00643322"/>
    <w:rsid w:val="006558A5"/>
    <w:rsid w:val="00660418"/>
    <w:rsid w:val="007237DC"/>
    <w:rsid w:val="00797399"/>
    <w:rsid w:val="007D4396"/>
    <w:rsid w:val="008307A0"/>
    <w:rsid w:val="008461B8"/>
    <w:rsid w:val="00875064"/>
    <w:rsid w:val="00877019"/>
    <w:rsid w:val="009922C4"/>
    <w:rsid w:val="00994752"/>
    <w:rsid w:val="00A0078D"/>
    <w:rsid w:val="00A1114C"/>
    <w:rsid w:val="00A5070B"/>
    <w:rsid w:val="00AD30B4"/>
    <w:rsid w:val="00AE07CC"/>
    <w:rsid w:val="00B030E0"/>
    <w:rsid w:val="00B51798"/>
    <w:rsid w:val="00B77444"/>
    <w:rsid w:val="00B915A8"/>
    <w:rsid w:val="00BF244B"/>
    <w:rsid w:val="00C56F5E"/>
    <w:rsid w:val="00C713C7"/>
    <w:rsid w:val="00D3050B"/>
    <w:rsid w:val="00D3280C"/>
    <w:rsid w:val="00D355C4"/>
    <w:rsid w:val="00D51874"/>
    <w:rsid w:val="00DA7B40"/>
    <w:rsid w:val="00DD03AC"/>
    <w:rsid w:val="00DE0754"/>
    <w:rsid w:val="00E65E5E"/>
    <w:rsid w:val="00E90627"/>
    <w:rsid w:val="00F57D44"/>
    <w:rsid w:val="00F614C0"/>
    <w:rsid w:val="00F8061D"/>
    <w:rsid w:val="00FB041B"/>
    <w:rsid w:val="00FB527A"/>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3</Pages>
  <Words>225</Words>
  <Characters>1289</Characters>
  <Application>Microsoft Office Word</Application>
  <DocSecurity>0</DocSecurity>
  <Lines>10</Lines>
  <Paragraphs>3</Paragraphs>
  <ScaleCrop>false</ScaleCrop>
  <Company>china</Company>
  <LinksUpToDate>false</LinksUpToDate>
  <CharactersWithSpaces>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48</cp:revision>
  <cp:lastPrinted>2021-06-30T01:25:00Z</cp:lastPrinted>
  <dcterms:created xsi:type="dcterms:W3CDTF">2019-10-28T07:42:00Z</dcterms:created>
  <dcterms:modified xsi:type="dcterms:W3CDTF">2021-06-30T01:25:00Z</dcterms:modified>
</cp:coreProperties>
</file>